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79" w:rsidRPr="00CE5579" w:rsidRDefault="00CE5579" w:rsidP="00CE5579">
      <w:pPr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CE5579">
        <w:rPr>
          <w:rFonts w:ascii="黑体" w:eastAsia="黑体" w:hAnsi="黑体" w:cs="Times New Roman" w:hint="eastAsia"/>
          <w:b/>
          <w:bCs/>
          <w:sz w:val="24"/>
          <w:szCs w:val="24"/>
        </w:rPr>
        <w:t>附件2：</w:t>
      </w:r>
    </w:p>
    <w:p w:rsidR="00CE5579" w:rsidRPr="00CE5579" w:rsidRDefault="00CE5579" w:rsidP="00CE5579">
      <w:pPr>
        <w:jc w:val="center"/>
        <w:rPr>
          <w:rFonts w:ascii="方正小标宋简体" w:eastAsia="方正小标宋简体" w:hAnsi="Times New Roman" w:cs="Times New Roman"/>
          <w:bCs/>
          <w:sz w:val="30"/>
          <w:szCs w:val="30"/>
        </w:rPr>
      </w:pPr>
      <w:r w:rsidRPr="00CE5579">
        <w:rPr>
          <w:rFonts w:ascii="黑体" w:eastAsia="黑体" w:hAnsi="黑体" w:cs="Times New Roman" w:hint="eastAsia"/>
          <w:sz w:val="32"/>
          <w:szCs w:val="32"/>
        </w:rPr>
        <w:t>新一届</w:t>
      </w:r>
      <w:r w:rsidRPr="00CE5579">
        <w:rPr>
          <w:rFonts w:ascii="方正小标宋简体" w:eastAsia="方正小标宋简体" w:hAnsi="Times New Roman" w:cs="Times New Roman" w:hint="eastAsia"/>
          <w:bCs/>
          <w:sz w:val="30"/>
          <w:szCs w:val="30"/>
        </w:rPr>
        <w:t>全国纺织服装职业教育教学指导委员会</w:t>
      </w:r>
    </w:p>
    <w:p w:rsidR="00CE5579" w:rsidRPr="00CE5579" w:rsidRDefault="00CE5579" w:rsidP="00CE5579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0"/>
          <w:szCs w:val="30"/>
        </w:rPr>
      </w:pPr>
      <w:r w:rsidRPr="00CE5579">
        <w:rPr>
          <w:rFonts w:ascii="黑体" w:eastAsia="黑体" w:hAnsi="黑体" w:cs="Times New Roman" w:hint="eastAsia"/>
          <w:sz w:val="32"/>
          <w:szCs w:val="32"/>
        </w:rPr>
        <w:t>鞋服饰品及箱包专业指导委员会</w:t>
      </w:r>
      <w:r w:rsidRPr="00CE5579">
        <w:rPr>
          <w:rFonts w:ascii="方正小标宋简体" w:eastAsia="方正小标宋简体" w:hAnsi="Times New Roman" w:cs="Times New Roman" w:hint="eastAsia"/>
          <w:bCs/>
          <w:sz w:val="30"/>
          <w:szCs w:val="30"/>
        </w:rPr>
        <w:t>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31"/>
        <w:gridCol w:w="1276"/>
        <w:gridCol w:w="857"/>
        <w:gridCol w:w="537"/>
        <w:gridCol w:w="1269"/>
        <w:gridCol w:w="1406"/>
        <w:gridCol w:w="907"/>
        <w:gridCol w:w="1428"/>
      </w:tblGrid>
      <w:tr w:rsidR="00CE5579" w:rsidRPr="00CE5579" w:rsidTr="003A5392">
        <w:trPr>
          <w:trHeight w:val="448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CE5579" w:rsidRPr="00CE5579" w:rsidRDefault="00CE5579" w:rsidP="00CE55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537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428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trHeight w:val="448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3939" w:type="dxa"/>
            <w:gridSpan w:val="4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335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cantSplit/>
          <w:trHeight w:val="473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3939" w:type="dxa"/>
            <w:gridSpan w:val="4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335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cantSplit/>
          <w:trHeight w:val="473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3939" w:type="dxa"/>
            <w:gridSpan w:val="4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目前从事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的专业</w:t>
            </w:r>
          </w:p>
        </w:tc>
        <w:tc>
          <w:tcPr>
            <w:tcW w:w="2335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trHeight w:val="429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3939" w:type="dxa"/>
            <w:gridSpan w:val="4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35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trHeight w:val="463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939" w:type="dxa"/>
            <w:gridSpan w:val="4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335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A5392">
        <w:trPr>
          <w:trHeight w:val="468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传真号码</w:t>
            </w:r>
          </w:p>
        </w:tc>
        <w:tc>
          <w:tcPr>
            <w:tcW w:w="2133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741" w:type="dxa"/>
            <w:gridSpan w:val="3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E5579" w:rsidRPr="00CE5579" w:rsidTr="00314E53">
        <w:trPr>
          <w:trHeight w:val="1355"/>
        </w:trPr>
        <w:tc>
          <w:tcPr>
            <w:tcW w:w="1266" w:type="dxa"/>
            <w:gridSpan w:val="2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拟推荐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专指委</w:t>
            </w:r>
            <w:proofErr w:type="gramEnd"/>
          </w:p>
        </w:tc>
        <w:tc>
          <w:tcPr>
            <w:tcW w:w="7680" w:type="dxa"/>
            <w:gridSpan w:val="7"/>
          </w:tcPr>
          <w:p w:rsidR="00CE5579" w:rsidRPr="00CE5579" w:rsidRDefault="00CE5579" w:rsidP="00314E53">
            <w:pPr>
              <w:snapToGrid w:val="0"/>
              <w:spacing w:beforeLines="50" w:before="156"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E5579">
              <w:rPr>
                <w:rFonts w:ascii="宋体" w:eastAsia="宋体" w:hAnsi="宋体" w:cs="Times New Roman" w:hint="eastAsia"/>
                <w:sz w:val="24"/>
                <w:szCs w:val="24"/>
              </w:rPr>
              <w:t>□现代纺织技术        □针织技术          □染整技术</w:t>
            </w:r>
          </w:p>
          <w:p w:rsidR="00CE5579" w:rsidRPr="00CE5579" w:rsidRDefault="00CE5579" w:rsidP="00314E53">
            <w:pPr>
              <w:snapToGrid w:val="0"/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E5579">
              <w:rPr>
                <w:rFonts w:ascii="宋体" w:eastAsia="宋体" w:hAnsi="宋体" w:cs="Times New Roman" w:hint="eastAsia"/>
                <w:sz w:val="24"/>
                <w:szCs w:val="24"/>
              </w:rPr>
              <w:t>□服装设计            □家用纺织品        □纺织机电技术</w:t>
            </w:r>
          </w:p>
          <w:p w:rsidR="00CE5579" w:rsidRPr="00CE5579" w:rsidRDefault="00CE5579" w:rsidP="00314E53">
            <w:pPr>
              <w:snapToGrid w:val="0"/>
              <w:spacing w:line="276" w:lineRule="auto"/>
              <w:rPr>
                <w:rFonts w:ascii="Times New Roman" w:eastAsia="宋体" w:hAnsi="Times New Roman" w:cs="Times New Roman"/>
                <w:szCs w:val="24"/>
              </w:rPr>
            </w:pPr>
            <w:r w:rsidRPr="00406D0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■鞋服饰品及箱包  </w:t>
            </w:r>
            <w:r w:rsidRPr="00CE557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    </w:t>
            </w:r>
            <w:r w:rsidRPr="00CE5579">
              <w:rPr>
                <w:rFonts w:ascii="宋体" w:eastAsia="宋体" w:hAnsi="宋体" w:cs="Times New Roman" w:hint="eastAsia"/>
                <w:sz w:val="24"/>
                <w:szCs w:val="24"/>
              </w:rPr>
              <w:t>□纺织类（中职组）  □服装类（中职组）</w:t>
            </w:r>
          </w:p>
        </w:tc>
      </w:tr>
      <w:tr w:rsidR="00CE5579" w:rsidRPr="00CE5579" w:rsidTr="003A5392">
        <w:trPr>
          <w:cantSplit/>
          <w:trHeight w:val="4480"/>
        </w:trPr>
        <w:tc>
          <w:tcPr>
            <w:tcW w:w="735" w:type="dxa"/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211" w:type="dxa"/>
            <w:gridSpan w:val="8"/>
            <w:vAlign w:val="center"/>
          </w:tcPr>
          <w:p w:rsidR="00CE5579" w:rsidRPr="00CE5579" w:rsidRDefault="00CE5579" w:rsidP="00CE55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5579" w:rsidRPr="00CE5579" w:rsidTr="00CE5579">
        <w:trPr>
          <w:cantSplit/>
          <w:trHeight w:val="2390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荐</w:t>
            </w:r>
            <w:proofErr w:type="gramEnd"/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CE5579" w:rsidRPr="00CE5579" w:rsidRDefault="00CE5579" w:rsidP="00CE55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211" w:type="dxa"/>
            <w:gridSpan w:val="8"/>
            <w:tcBorders>
              <w:bottom w:val="single" w:sz="4" w:space="0" w:color="auto"/>
            </w:tcBorders>
            <w:vAlign w:val="center"/>
          </w:tcPr>
          <w:p w:rsidR="00CE5579" w:rsidRPr="00CE5579" w:rsidRDefault="00CE5579" w:rsidP="00CE5579">
            <w:pPr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5579" w:rsidRPr="00CE5579" w:rsidRDefault="00CE5579" w:rsidP="00CE5579">
            <w:pPr>
              <w:ind w:right="1440"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55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负责人签字（盖章）：</w:t>
            </w:r>
          </w:p>
        </w:tc>
      </w:tr>
    </w:tbl>
    <w:p w:rsidR="00CD74A5" w:rsidRPr="00CE5579" w:rsidRDefault="00CD74A5"/>
    <w:sectPr w:rsidR="00CD74A5" w:rsidRPr="00CE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08" w:rsidRDefault="00406D08" w:rsidP="00406D08">
      <w:r>
        <w:separator/>
      </w:r>
    </w:p>
  </w:endnote>
  <w:endnote w:type="continuationSeparator" w:id="0">
    <w:p w:rsidR="00406D08" w:rsidRDefault="00406D08" w:rsidP="004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08" w:rsidRDefault="00406D08" w:rsidP="00406D08">
      <w:r>
        <w:separator/>
      </w:r>
    </w:p>
  </w:footnote>
  <w:footnote w:type="continuationSeparator" w:id="0">
    <w:p w:rsidR="00406D08" w:rsidRDefault="00406D08" w:rsidP="0040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79"/>
    <w:rsid w:val="00314E53"/>
    <w:rsid w:val="00406D08"/>
    <w:rsid w:val="00CD74A5"/>
    <w:rsid w:val="00C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2015-09-18T01:47:00Z</dcterms:created>
  <dcterms:modified xsi:type="dcterms:W3CDTF">2015-09-18T04:54:00Z</dcterms:modified>
</cp:coreProperties>
</file>